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68DF" w14:textId="1D0AD312" w:rsidR="00052E99" w:rsidRPr="00052E99" w:rsidRDefault="00052E99" w:rsidP="00052E99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052E99">
        <w:rPr>
          <w:rFonts w:ascii="Arial" w:hAnsi="Arial" w:cs="Arial"/>
          <w:b/>
          <w:bCs/>
          <w:color w:val="000000"/>
          <w:sz w:val="22"/>
          <w:szCs w:val="22"/>
        </w:rPr>
        <w:t>Literatur</w:t>
      </w:r>
      <w:r w:rsidRPr="00052E99">
        <w:rPr>
          <w:rFonts w:ascii="Arial" w:hAnsi="Arial" w:cs="Arial"/>
          <w:b/>
          <w:bCs/>
          <w:color w:val="000000"/>
          <w:sz w:val="22"/>
          <w:szCs w:val="22"/>
        </w:rPr>
        <w:t xml:space="preserve"> zum Blogbeitrag: 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052E99">
        <w:rPr>
          <w:rFonts w:ascii="Arial" w:hAnsi="Arial" w:cs="Arial"/>
          <w:b/>
          <w:bCs/>
          <w:color w:val="000000"/>
          <w:sz w:val="22"/>
          <w:szCs w:val="22"/>
        </w:rPr>
        <w:t>Ein Schritt nach vorne. Auf dem Weg zu einer zeitgemäßen Prüfungskultur</w:t>
      </w:r>
    </w:p>
    <w:p w14:paraId="4887FEC4" w14:textId="77777777" w:rsidR="00052E99" w:rsidRPr="00052E99" w:rsidRDefault="00052E99" w:rsidP="00052E99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052E99">
        <w:rPr>
          <w:rFonts w:ascii="Arial" w:hAnsi="Arial" w:cs="Arial"/>
          <w:color w:val="000000"/>
          <w:sz w:val="22"/>
          <w:szCs w:val="22"/>
        </w:rPr>
        <w:t> </w:t>
      </w:r>
    </w:p>
    <w:p w14:paraId="2445712F" w14:textId="77777777" w:rsidR="00052E99" w:rsidRPr="00052E99" w:rsidRDefault="00052E99" w:rsidP="00052E99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052E99">
        <w:rPr>
          <w:rFonts w:ascii="Arial" w:hAnsi="Arial" w:cs="Arial"/>
          <w:color w:val="000000"/>
          <w:sz w:val="22"/>
          <w:szCs w:val="22"/>
        </w:rPr>
        <w:t xml:space="preserve">Albrecht, C. (2021). Prüfungsformate im digitalen Wandel. In W. Klee, Wanda, P. Wampfler &amp; A. </w:t>
      </w:r>
      <w:proofErr w:type="spellStart"/>
      <w:r w:rsidRPr="00052E99">
        <w:rPr>
          <w:rFonts w:ascii="Arial" w:hAnsi="Arial" w:cs="Arial"/>
          <w:color w:val="000000"/>
          <w:sz w:val="22"/>
          <w:szCs w:val="22"/>
        </w:rPr>
        <w:t>Krommer</w:t>
      </w:r>
      <w:proofErr w:type="spellEnd"/>
      <w:r w:rsidRPr="00052E99">
        <w:rPr>
          <w:rFonts w:ascii="Arial" w:hAnsi="Arial" w:cs="Arial"/>
          <w:color w:val="000000"/>
          <w:sz w:val="22"/>
          <w:szCs w:val="22"/>
        </w:rPr>
        <w:t xml:space="preserve"> (Hrsg.), Hybrides Lernen. Zur Theorie und Praxis von Präsenz- und Distanzlernen (S. 130-146), Weinheim/Basel: Beltz.</w:t>
      </w:r>
    </w:p>
    <w:p w14:paraId="1713D299" w14:textId="77777777" w:rsidR="00052E99" w:rsidRPr="00052E99" w:rsidRDefault="00052E99" w:rsidP="00052E99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6E82E5BC" w14:textId="77777777" w:rsidR="00052E99" w:rsidRPr="00052E99" w:rsidRDefault="00052E99" w:rsidP="00052E99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052E99">
        <w:rPr>
          <w:rFonts w:ascii="Arial" w:hAnsi="Arial" w:cs="Arial"/>
          <w:color w:val="000000"/>
          <w:sz w:val="22"/>
          <w:szCs w:val="22"/>
        </w:rPr>
        <w:t>Frederking</w:t>
      </w:r>
      <w:proofErr w:type="spellEnd"/>
      <w:r w:rsidRPr="00052E99">
        <w:rPr>
          <w:rFonts w:ascii="Arial" w:hAnsi="Arial" w:cs="Arial"/>
          <w:color w:val="000000"/>
          <w:sz w:val="22"/>
          <w:szCs w:val="22"/>
        </w:rPr>
        <w:t xml:space="preserve">, V., </w:t>
      </w:r>
      <w:proofErr w:type="spellStart"/>
      <w:r w:rsidRPr="00052E99">
        <w:rPr>
          <w:rFonts w:ascii="Arial" w:hAnsi="Arial" w:cs="Arial"/>
          <w:color w:val="000000"/>
          <w:sz w:val="22"/>
          <w:szCs w:val="22"/>
        </w:rPr>
        <w:t>Krommer</w:t>
      </w:r>
      <w:proofErr w:type="spellEnd"/>
      <w:r w:rsidRPr="00052E99">
        <w:rPr>
          <w:rFonts w:ascii="Arial" w:hAnsi="Arial" w:cs="Arial"/>
          <w:color w:val="000000"/>
          <w:sz w:val="22"/>
          <w:szCs w:val="22"/>
        </w:rPr>
        <w:t>. A. &amp; Maiwald, K. (2018). Mediendidaktik Deutsch. Eine Einführung. 3. Auflage, Berlin: Erich Schmidt.</w:t>
      </w:r>
    </w:p>
    <w:p w14:paraId="2EB4594E" w14:textId="77777777" w:rsidR="00052E99" w:rsidRPr="00052E99" w:rsidRDefault="00052E99" w:rsidP="00052E99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57D2D07D" w14:textId="77777777" w:rsidR="00052E99" w:rsidRPr="00052E99" w:rsidRDefault="00052E99" w:rsidP="00052E99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052E99">
        <w:rPr>
          <w:rFonts w:ascii="Arial" w:hAnsi="Arial" w:cs="Arial"/>
          <w:color w:val="000000"/>
          <w:sz w:val="22"/>
          <w:szCs w:val="22"/>
        </w:rPr>
        <w:t>KMK (2017). Bildung in der digitalen Welt. Strategie der Kultusministerkonferenz. Online: https://www.kmk.org/fileadmin/Dateien/veroeffentlichungen_beschluesse/2018/Strategie_Bildung_in_der_digitalen_Welt_idF._vom_07.12.2017.pdf.</w:t>
      </w:r>
    </w:p>
    <w:p w14:paraId="4D952C5E" w14:textId="77777777" w:rsidR="00052E99" w:rsidRPr="00052E99" w:rsidRDefault="00052E99" w:rsidP="00052E99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6ED3EDA2" w14:textId="77777777" w:rsidR="00052E99" w:rsidRPr="00052E99" w:rsidRDefault="00052E99" w:rsidP="00052E99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052E99">
        <w:rPr>
          <w:rFonts w:ascii="Arial" w:hAnsi="Arial" w:cs="Arial"/>
          <w:color w:val="000000"/>
          <w:sz w:val="22"/>
          <w:szCs w:val="22"/>
        </w:rPr>
        <w:t xml:space="preserve">KMK (2021). Lehren und Lernen in der digitalen Welt. Die ergänzende Empfehlung zur Strategie “Bildung in der digitalen Welt”. Online: </w:t>
      </w:r>
      <w:hyperlink r:id="rId4" w:history="1">
        <w:r w:rsidRPr="00052E99">
          <w:rPr>
            <w:rFonts w:ascii="Arial" w:hAnsi="Arial" w:cs="Arial"/>
            <w:color w:val="000000"/>
            <w:sz w:val="22"/>
            <w:szCs w:val="22"/>
          </w:rPr>
          <w:t>https://www.kmk.org/fileadmin/veroeffentlichungen_beschluesse/2021/2021_12_09-Lehren-und-Lernen-Digi.pdf</w:t>
        </w:r>
      </w:hyperlink>
      <w:r w:rsidRPr="00052E99">
        <w:rPr>
          <w:rFonts w:ascii="Arial" w:hAnsi="Arial" w:cs="Arial"/>
          <w:color w:val="000000"/>
          <w:sz w:val="22"/>
          <w:szCs w:val="22"/>
        </w:rPr>
        <w:t>.</w:t>
      </w:r>
    </w:p>
    <w:p w14:paraId="535057BC" w14:textId="77777777" w:rsidR="00052E99" w:rsidRPr="00052E99" w:rsidRDefault="00052E99" w:rsidP="00052E99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4C42B91D" w14:textId="77777777" w:rsidR="00052E99" w:rsidRPr="00052E99" w:rsidRDefault="00052E99" w:rsidP="00052E99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052E99">
        <w:rPr>
          <w:rFonts w:ascii="Arial" w:hAnsi="Arial" w:cs="Arial"/>
          <w:color w:val="000000"/>
          <w:sz w:val="22"/>
          <w:szCs w:val="22"/>
        </w:rPr>
        <w:t>Nerowski</w:t>
      </w:r>
      <w:proofErr w:type="spellEnd"/>
      <w:r w:rsidRPr="00052E99">
        <w:rPr>
          <w:rFonts w:ascii="Arial" w:hAnsi="Arial" w:cs="Arial"/>
          <w:color w:val="000000"/>
          <w:sz w:val="22"/>
          <w:szCs w:val="22"/>
        </w:rPr>
        <w:t xml:space="preserve">, C. (2018). Leistung als „bewertete Handlung“. In Zeitschrift für Bildungsforschung (S. 229-248), 8. Online: </w:t>
      </w:r>
      <w:hyperlink r:id="rId5" w:history="1">
        <w:r w:rsidRPr="00052E99">
          <w:rPr>
            <w:rFonts w:ascii="Arial" w:hAnsi="Arial" w:cs="Arial"/>
            <w:color w:val="000000"/>
            <w:sz w:val="22"/>
            <w:szCs w:val="22"/>
          </w:rPr>
          <w:t>https://doi.org/10.1007/s35834-018-0227-6</w:t>
        </w:r>
      </w:hyperlink>
      <w:r w:rsidRPr="00052E99">
        <w:rPr>
          <w:rFonts w:ascii="Arial" w:hAnsi="Arial" w:cs="Arial"/>
          <w:color w:val="000000"/>
          <w:sz w:val="22"/>
          <w:szCs w:val="22"/>
        </w:rPr>
        <w:t>.</w:t>
      </w:r>
    </w:p>
    <w:p w14:paraId="36C46401" w14:textId="77777777" w:rsidR="00052E99" w:rsidRPr="00052E99" w:rsidRDefault="00052E99" w:rsidP="00052E99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273D455E" w14:textId="77777777" w:rsidR="00052E99" w:rsidRPr="00052E99" w:rsidRDefault="00052E99" w:rsidP="00052E99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052E99">
        <w:rPr>
          <w:rFonts w:ascii="Arial" w:hAnsi="Arial" w:cs="Arial"/>
          <w:color w:val="000000"/>
          <w:sz w:val="22"/>
          <w:szCs w:val="22"/>
        </w:rPr>
        <w:t>Ricken, N. (2018). Konstruktionen der ›Leistung‹. Zur (</w:t>
      </w:r>
      <w:proofErr w:type="spellStart"/>
      <w:r w:rsidRPr="00052E99">
        <w:rPr>
          <w:rFonts w:ascii="Arial" w:hAnsi="Arial" w:cs="Arial"/>
          <w:color w:val="000000"/>
          <w:sz w:val="22"/>
          <w:szCs w:val="22"/>
        </w:rPr>
        <w:t>Subjektivierungs</w:t>
      </w:r>
      <w:proofErr w:type="spellEnd"/>
      <w:proofErr w:type="gramStart"/>
      <w:r w:rsidRPr="00052E99">
        <w:rPr>
          <w:rFonts w:ascii="Cambria Math" w:hAnsi="Cambria Math" w:cs="Cambria Math"/>
          <w:color w:val="000000"/>
          <w:sz w:val="22"/>
          <w:szCs w:val="22"/>
        </w:rPr>
        <w:t>‑</w:t>
      </w:r>
      <w:r w:rsidRPr="00052E99">
        <w:rPr>
          <w:rFonts w:ascii="Arial" w:hAnsi="Arial" w:cs="Arial"/>
          <w:color w:val="000000"/>
          <w:sz w:val="22"/>
          <w:szCs w:val="22"/>
        </w:rPr>
        <w:t>)Logik</w:t>
      </w:r>
      <w:proofErr w:type="gramEnd"/>
      <w:r w:rsidRPr="00052E99">
        <w:rPr>
          <w:rFonts w:ascii="Arial" w:hAnsi="Arial" w:cs="Arial"/>
          <w:color w:val="000000"/>
          <w:sz w:val="22"/>
          <w:szCs w:val="22"/>
        </w:rPr>
        <w:t xml:space="preserve"> eines Topos. In S. Reh &amp; N. Ricken (Hrsg.), Leistung als Paradigma – Zur Etablierung und Transformation eines pädagogischen Konzepts (S. 43-60). Wiesbaden: Springer VS.</w:t>
      </w:r>
    </w:p>
    <w:p w14:paraId="749AFA2B" w14:textId="77777777" w:rsidR="00052E99" w:rsidRPr="00052E99" w:rsidRDefault="00052E99" w:rsidP="00052E99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787C2759" w14:textId="77777777" w:rsidR="00052E99" w:rsidRPr="00052E99" w:rsidRDefault="00052E99" w:rsidP="00052E99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052E99">
        <w:rPr>
          <w:rFonts w:ascii="Arial" w:hAnsi="Arial" w:cs="Arial"/>
          <w:color w:val="000000"/>
          <w:sz w:val="22"/>
          <w:szCs w:val="22"/>
        </w:rPr>
        <w:t>Stalder, F. (2017). Kultur der Digitalität. 2. Auflage, Berlin: Suhrkamp.</w:t>
      </w:r>
    </w:p>
    <w:p w14:paraId="4DFE788B" w14:textId="77777777" w:rsidR="00052E99" w:rsidRPr="00052E99" w:rsidRDefault="00052E99" w:rsidP="00052E99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36634609" w14:textId="77777777" w:rsidR="00052E99" w:rsidRPr="00052E99" w:rsidRDefault="00052E99" w:rsidP="00052E99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052E99">
        <w:rPr>
          <w:rFonts w:ascii="Arial" w:hAnsi="Arial" w:cs="Arial"/>
          <w:color w:val="000000"/>
          <w:sz w:val="22"/>
          <w:szCs w:val="22"/>
        </w:rPr>
        <w:t>Verheyen, N. (2012). Unter Druck. Die Entstehung individuellen Leistungsstrebens um 1900, In Merkur. Zeitschrift für europäisches Denken (S. 382-390), 66 (5). </w:t>
      </w:r>
    </w:p>
    <w:p w14:paraId="1982A36F" w14:textId="77777777" w:rsidR="00052E99" w:rsidRPr="00052E99" w:rsidRDefault="00052E99" w:rsidP="00052E99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43C49CD6" w14:textId="77777777" w:rsidR="00052E99" w:rsidRPr="00052E99" w:rsidRDefault="00052E99" w:rsidP="00052E99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052E99">
        <w:rPr>
          <w:rFonts w:ascii="Arial" w:hAnsi="Arial" w:cs="Arial"/>
          <w:color w:val="000000"/>
          <w:sz w:val="22"/>
          <w:szCs w:val="22"/>
        </w:rPr>
        <w:t>Verheyen, N. (2018). Liebe, Gehorsam oder Großes leisten? Leistungssemantiken im 19. Jahrhundert zwischen sozialer Verpflichtung und individuellem Können. In S. Reh &amp; N. Ricken (Hrsg.), Leistung als Paradigma – Zur Etablierung und Transformation eines pädagogischen Konzepts (S. 165-189). Wiesbaden: Springer VS.</w:t>
      </w:r>
    </w:p>
    <w:p w14:paraId="68C18A77" w14:textId="77777777" w:rsidR="00052E99" w:rsidRPr="00052E99" w:rsidRDefault="00052E99" w:rsidP="00052E99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63E9F76E" w14:textId="2EEEDFC2" w:rsidR="00052E99" w:rsidRPr="00052E99" w:rsidRDefault="00052E99" w:rsidP="00052E99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052E99">
        <w:rPr>
          <w:rFonts w:ascii="Arial" w:hAnsi="Arial" w:cs="Arial"/>
          <w:color w:val="000000"/>
          <w:sz w:val="22"/>
          <w:szCs w:val="22"/>
        </w:rPr>
        <w:t>Wampfler, Philippe (2020). Von Prüfungen zu Kompetenznachweisen zu Kollaboration. Online: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52E99">
        <w:rPr>
          <w:rFonts w:ascii="Arial" w:hAnsi="Arial" w:cs="Arial"/>
          <w:color w:val="000000"/>
          <w:sz w:val="22"/>
          <w:szCs w:val="22"/>
        </w:rPr>
        <w:t>https://schulesocialmedia.com/2020/06/11/von-pruefungen-zu-kompetenznachweisen-zu-kollaboration/</w:t>
      </w:r>
    </w:p>
    <w:p w14:paraId="21C62F00" w14:textId="77777777" w:rsidR="00052E99" w:rsidRPr="00052E99" w:rsidRDefault="00052E99" w:rsidP="00052E99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52DA820E" w14:textId="1547446D" w:rsidR="00442085" w:rsidRPr="00052E99" w:rsidRDefault="00052E99" w:rsidP="00052E99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052E99">
        <w:rPr>
          <w:rFonts w:ascii="Arial" w:hAnsi="Arial" w:cs="Arial"/>
          <w:color w:val="000000"/>
          <w:sz w:val="22"/>
          <w:szCs w:val="22"/>
        </w:rPr>
        <w:t xml:space="preserve">Wampfler, P./Albrecht, C. (2022). Zugänge zu einer zeitgemäßen Prüfungskultur. In: C. Führer, M. Magirius, F. </w:t>
      </w:r>
      <w:proofErr w:type="spellStart"/>
      <w:r w:rsidRPr="00052E99">
        <w:rPr>
          <w:rFonts w:ascii="Arial" w:hAnsi="Arial" w:cs="Arial"/>
          <w:color w:val="000000"/>
          <w:sz w:val="22"/>
          <w:szCs w:val="22"/>
        </w:rPr>
        <w:t>Ulfat</w:t>
      </w:r>
      <w:proofErr w:type="spellEnd"/>
      <w:r w:rsidRPr="00052E99">
        <w:rPr>
          <w:rFonts w:ascii="Arial" w:hAnsi="Arial" w:cs="Arial"/>
          <w:color w:val="000000"/>
          <w:sz w:val="22"/>
          <w:szCs w:val="22"/>
        </w:rPr>
        <w:t xml:space="preserve">, B. Grewe, W. </w:t>
      </w:r>
      <w:proofErr w:type="spellStart"/>
      <w:r w:rsidRPr="00052E99">
        <w:rPr>
          <w:rFonts w:ascii="Arial" w:hAnsi="Arial" w:cs="Arial"/>
          <w:color w:val="000000"/>
          <w:sz w:val="22"/>
          <w:szCs w:val="22"/>
        </w:rPr>
        <w:t>Polleichtner</w:t>
      </w:r>
      <w:proofErr w:type="spellEnd"/>
      <w:r w:rsidRPr="00052E99">
        <w:rPr>
          <w:rFonts w:ascii="Arial" w:hAnsi="Arial" w:cs="Arial"/>
          <w:color w:val="000000"/>
          <w:sz w:val="22"/>
          <w:szCs w:val="22"/>
        </w:rPr>
        <w:t xml:space="preserve"> &amp; T. Bohl (Hrsg.), Relativität und Normativität von Beurteilungen (in Vorbereitung). Tübingen: Tübingen Library Press.</w:t>
      </w:r>
    </w:p>
    <w:sectPr w:rsidR="00442085" w:rsidRPr="00052E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99"/>
    <w:rsid w:val="00052E99"/>
    <w:rsid w:val="00442085"/>
    <w:rsid w:val="00BB48FA"/>
    <w:rsid w:val="00F2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3D15"/>
  <w15:chartTrackingRefBased/>
  <w15:docId w15:val="{59B9F64E-5940-4BD0-8E48-027CF777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2E99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052E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2E9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2E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s35834-018-0227-6" TargetMode="External"/><Relationship Id="rId4" Type="http://schemas.openxmlformats.org/officeDocument/2006/relationships/hyperlink" Target="https://www.kmk.org/fileadmin/veroeffentlichungen_beschluesse/2021/2021_12_09-Lehren-und-Lernen-Digi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Steinmann, Vera, ST-BNG</dc:creator>
  <cp:keywords/>
  <dc:description/>
  <cp:lastModifiedBy>Steinmann, Vera, ST-BNG</cp:lastModifiedBy>
  <cp:revision>1</cp:revision>
  <dcterms:created xsi:type="dcterms:W3CDTF">2022-04-11T07:15:00Z</dcterms:created>
  <dcterms:modified xsi:type="dcterms:W3CDTF">2022-04-11T07:22:00Z</dcterms:modified>
</cp:coreProperties>
</file>